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울산의 이야기 퍼즐 맞추기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협력적 소통 역량, 공동체 역량, 심미적 감성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경청의 중요성과 방법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경청의 의미와 중요성을 이해한다.</w:t>
      </w:r>
    </w:p>
    <w:p>
      <w:pPr>
        <w:spacing w:after="80"/>
      </w:pPr>
      <w:r>
        <w:rPr>
          <w:sz w:val="21"/>
          <w:szCs w:val="21"/>
        </w:rPr>
        <w:t xml:space="preserve">· 언어적·비언어적 요소를 활용하여 경청한다.</w:t>
      </w:r>
    </w:p>
    <w:p>
      <w:pPr>
        <w:spacing w:after="80"/>
      </w:pPr>
      <w:r>
        <w:rPr>
          <w:sz w:val="21"/>
          <w:szCs w:val="21"/>
        </w:rPr>
        <w:t xml:space="preserve">· 경청하는 태도를 실천한다.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경청의 의미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'경청'이라는 단어를 들어본 적 있나요? 경청이란 무엇일까요?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경청의 의미에 대해 생각하고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이야기 퍼즐 맞추기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이제 팀을 이루어 이야기 퍼즐을 맞춰볼 거예요. 각자 받은 카드를 읽고, 다른 친구들의 이야기를 잘 들어보세요. 비언어적 표현도 놓치지 마세요.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카드를 읽고, 팀원들의 이야기를 경청하며 퍼즐을 맞춘다.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각 팀에 스토리 카드를 나눠주고, 학생들이 서로 협력하여 활동할 수 있도록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경청의 중요성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경청이 왜 중요한지 느낀 점을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활동을 통해 느낀 점과 경청의 중요성을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분위기를 조성한다.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경청의 의미와 중요성을 이해하고 실천할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관찰평가, 동료평가, 자기평가를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비언어적 표현을 잘 관찰할 수 있도록 지도합니다.</w:t>
      </w:r>
    </w:p>
    <w:p>
      <w:pPr>
        <w:spacing w:after="80"/>
      </w:pPr>
      <w:r>
        <w:rPr>
          <w:sz w:val="21"/>
          <w:szCs w:val="21"/>
        </w:rPr>
        <w:t xml:space="preserve">· 팀 활동 시 모든 학생이 참여할 수 있도록 유도합니다.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2026-07-04T02:26:56.840Z</dcterms:created>
  <dcterms:modified xsi:type="dcterms:W3CDTF">2026-07-04T02:26:56.840Z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